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802"/>
        <w:gridCol w:w="1418"/>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802"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418"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42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59:01:4716037:489 (11 кв.м) 59:01:4716037:464 (49 кв.м) 59:01:4716037:589 (571 кв.м) 59:01:4716037:564 (1 кв.м) 59:01:4716037:411 (18 кв.м) 59:01:0000000:90057 (148 кв.м)</w:t>
            </w:r>
            <w:r/>
            <w:r/>
          </w:p>
        </w:tc>
        <w:tc>
          <w:tcPr>
            <w:tcW w:w="1418"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59:01:3610013:146 – 27 кв.м.; </w:t>
            </w:r>
            <w:r/>
          </w:p>
          <w:p>
            <w:pPr>
              <w:jc w:val="center"/>
            </w:pPr>
            <w:r>
              <w:t xml:space="preserve">Свободные земли в границах кадастровых кварталах: </w:t>
            </w:r>
            <w:r/>
          </w:p>
          <w:p>
            <w:pPr>
              <w:jc w:val="center"/>
            </w:pPr>
            <w:r>
              <w:t xml:space="preserve">59:01:3610013 – 60 кв.м.; 59:01:3610017 – 9 кв.м.</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59:01:4510604:18 – 51 кв.м.</w:t>
            </w:r>
            <w:r/>
            <w:r/>
          </w:p>
        </w:tc>
        <w:tc>
          <w:tcPr>
            <w:tcW w:w="1418" w:type="dxa"/>
            <w:vAlign w:val="center"/>
            <w:vMerge w:val="restart"/>
            <w:textDirection w:val="lrTb"/>
            <w:noWrap w:val="false"/>
          </w:tcPr>
          <w:p>
            <w:pPr>
              <w:pStyle w:val="862"/>
              <w:ind w:right="0"/>
              <w:jc w:val="left"/>
              <w:framePr w:hSpace="180" w:wrap="around" w:vAnchor="text" w:hAnchor="text" w:y="1"/>
            </w:pPr>
            <w:r>
              <w:t xml:space="preserve">г. Пермь</w:t>
            </w:r>
            <w:r/>
          </w:p>
          <w:p>
            <w:pPr>
              <w:pStyle w:val="862"/>
              <w:ind w:right="0"/>
              <w:jc w:val="left"/>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tabs>
                <w:tab w:val="left" w:pos="1914" w:leader="none"/>
              </w:tabs>
            </w:pPr>
            <w:r/>
            <w:r/>
            <w:r>
              <w:t xml:space="preserve">59:01:4410808:2453 (50 кв.м), </w:t>
            </w:r>
            <w:r/>
            <w:r>
              <w:t xml:space="preserve">59:01:4410808 (108 кв.м), </w:t>
            </w:r>
            <w:r/>
            <w:r/>
            <w:r>
              <w:t xml:space="preserve">59:01:0000000:95400 (93 кв.м), </w:t>
            </w:r>
            <w:r/>
            <w:r/>
            <w:r>
              <w:t xml:space="preserve">59:01:0000000:95321 (1232 кв.м),</w:t>
            </w:r>
            <w:r/>
            <w:r/>
          </w:p>
          <w:p>
            <w:pPr>
              <w:jc w:val="center"/>
              <w:tabs>
                <w:tab w:val="left" w:pos="1914" w:leader="none"/>
              </w:tabs>
            </w:pPr>
            <w:r>
              <w:t xml:space="preserve">59:01:4410806:972 (109 кв.м), </w:t>
            </w:r>
            <w:r/>
            <w:r>
              <w:t xml:space="preserve">59:01:4410806:2036 (88 кв.м),</w:t>
            </w:r>
            <w:r/>
            <w:r/>
          </w:p>
          <w:p>
            <w:pPr>
              <w:jc w:val="center"/>
              <w:tabs>
                <w:tab w:val="left" w:pos="1914" w:leader="none"/>
              </w:tabs>
            </w:pPr>
            <w:r>
              <w:t xml:space="preserve">59:01:4410806 (31 кв.м), </w:t>
            </w:r>
            <w:r/>
            <w:r>
              <w:t xml:space="preserve">59:01:0000000:58731 (142 кв.м),</w:t>
            </w:r>
            <w:r/>
            <w:r/>
          </w:p>
          <w:p>
            <w:pPr>
              <w:jc w:val="center"/>
              <w:tabs>
                <w:tab w:val="left" w:pos="1914" w:leader="none"/>
              </w:tabs>
            </w:pPr>
            <w:r>
              <w:t xml:space="preserve">59:01:4410806:1049 (18 кв.м), </w:t>
            </w:r>
            <w:r/>
            <w:r>
              <w:t xml:space="preserve">59:01:4415053 (15 кв.м),</w:t>
            </w:r>
            <w:r/>
            <w:r/>
          </w:p>
          <w:p>
            <w:pPr>
              <w:jc w:val="center"/>
              <w:tabs>
                <w:tab w:val="left" w:pos="1914" w:leader="none"/>
              </w:tabs>
            </w:pPr>
            <w:r>
              <w:t xml:space="preserve">59:01:4410806:6 (374 кв.м), </w:t>
            </w:r>
            <w:r/>
            <w:r>
              <w:t xml:space="preserve">59:01:0000000:95424 (37 кв.м),</w:t>
            </w:r>
            <w:r/>
            <w:r/>
          </w:p>
          <w:p>
            <w:pPr>
              <w:jc w:val="center"/>
              <w:tabs>
                <w:tab w:val="left" w:pos="1914" w:leader="none"/>
              </w:tabs>
            </w:pPr>
            <w:r>
              <w:t xml:space="preserve">59:01:0000000:97974 (7 кв.м), </w:t>
            </w:r>
            <w:r/>
            <w:r>
              <w:t xml:space="preserve">59:01:4410818:704 (25 кв.м),</w:t>
            </w:r>
            <w:r/>
            <w:r/>
          </w:p>
          <w:p>
            <w:pPr>
              <w:jc w:val="center"/>
              <w:tabs>
                <w:tab w:val="left" w:pos="1914" w:leader="none"/>
              </w:tabs>
            </w:pPr>
            <w:r>
              <w:t xml:space="preserve">59:01:0000000:89577 (10 кв.м), </w:t>
            </w:r>
            <w:r/>
            <w:r>
              <w:t xml:space="preserve">59:01:4411549:128 (102 кв.м),</w:t>
            </w:r>
            <w:r/>
            <w:r/>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59:01:4510604:18 – 168 кв.м.; Свободные земли в границах кадастрового квартала 59:01:4510604 – 3 кв.м.</w:t>
            </w:r>
            <w:r/>
            <w:r/>
          </w:p>
        </w:tc>
        <w:tc>
          <w:tcPr>
            <w:tcW w:w="1418"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10.07.2026 п</w:t>
      </w:r>
      <w:r>
        <w:t xml:space="preserve">о</w:t>
      </w:r>
      <w:r>
        <w:t xml:space="preserve"> </w:t>
      </w:r>
      <w:r>
        <w:t xml:space="preserve">24.07.2026.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24</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152</cp:revision>
  <dcterms:created xsi:type="dcterms:W3CDTF">2023-03-30T08:39:00Z</dcterms:created>
  <dcterms:modified xsi:type="dcterms:W3CDTF">2026-07-07T06:50:12Z</dcterms:modified>
  <cp:version>917504</cp:version>
</cp:coreProperties>
</file>